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4A7" w:rsidRDefault="00726D5E" w:rsidP="00664453">
      <w:pPr>
        <w:pStyle w:val="a3"/>
        <w:ind w:firstLine="567"/>
        <w:contextualSpacing/>
        <w:jc w:val="both"/>
        <w:rPr>
          <w:b/>
          <w:sz w:val="36"/>
          <w:szCs w:val="36"/>
        </w:rPr>
      </w:pPr>
      <w:r w:rsidRPr="00E50E54">
        <w:rPr>
          <w:b/>
          <w:sz w:val="36"/>
          <w:szCs w:val="36"/>
        </w:rPr>
        <w:t xml:space="preserve"> Участие кубанских казаков в военных конфликтах в Приднестровье и Абхазии в 1992-1993 годах. </w:t>
      </w:r>
      <w:proofErr w:type="spellStart"/>
      <w:r w:rsidRPr="00E50E54">
        <w:rPr>
          <w:b/>
          <w:sz w:val="36"/>
          <w:szCs w:val="36"/>
        </w:rPr>
        <w:t>Приднестровско</w:t>
      </w:r>
      <w:proofErr w:type="spellEnd"/>
      <w:r w:rsidR="001F5FBA" w:rsidRPr="00E50E54">
        <w:rPr>
          <w:b/>
          <w:sz w:val="36"/>
          <w:szCs w:val="36"/>
        </w:rPr>
        <w:t xml:space="preserve">-Абхазские </w:t>
      </w:r>
      <w:r w:rsidR="00E50E54" w:rsidRPr="00E50E54">
        <w:rPr>
          <w:b/>
          <w:sz w:val="36"/>
          <w:szCs w:val="36"/>
        </w:rPr>
        <w:t>поминовения</w:t>
      </w:r>
    </w:p>
    <w:p w:rsidR="00E50E54" w:rsidRPr="00E50E54" w:rsidRDefault="00E50E54" w:rsidP="00664453">
      <w:pPr>
        <w:pStyle w:val="a3"/>
        <w:ind w:firstLine="567"/>
        <w:contextualSpacing/>
        <w:jc w:val="both"/>
        <w:rPr>
          <w:b/>
          <w:sz w:val="36"/>
          <w:szCs w:val="36"/>
        </w:rPr>
      </w:pPr>
    </w:p>
    <w:p w:rsidR="00DE232A" w:rsidRPr="00664453" w:rsidRDefault="00DE232A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Возрождение Кубанского казачьего войска проходило в сложный для России период. После распада СССР и изменения международной обстановки по периметру границ России начались региональные конфликты, в том числе в Абхазии и Приднестровье. </w:t>
      </w:r>
    </w:p>
    <w:p w:rsidR="00D17E38" w:rsidRPr="00664453" w:rsidRDefault="00E931FB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Сегодня мало кто помнит хронику первого вооруженного конфликта на территории бывшего Советского Союза. Приднестровская республика, в 1990 году провозгласившая независимость, с первых дней подвергается давлению Молдавии, не признавшей новый статус русскоязычного населения этой области. От политических методов Кишинев и соседняя Румыния перешли к военным. Пока Москва думала о том, как погасить конфликт, а армия, не получившая приказа, стояла в казармах, на помощь своим братьям пришли казаки. </w:t>
      </w:r>
    </w:p>
    <w:p w:rsidR="00E67361" w:rsidRPr="00664453" w:rsidRDefault="00D17E38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С Приднестровьем кубанское казачество связано по-настоящему кровными узами. Именно там из бывших запорожцев было создано и почти десятилетие размещалось то самое Черноморское войско верных казаков, которое впоследствии стало основой Кубанского казачьего войска. Поэтому весной 1992 года, когда в Приднестровье начался вооруженный конфликт, кубанские казаки-добровольцы немедленно выехали на помощь своим братьям-приднестровцам. </w:t>
      </w:r>
      <w:r w:rsidR="00537848" w:rsidRPr="00664453">
        <w:rPr>
          <w:sz w:val="28"/>
        </w:rPr>
        <w:t xml:space="preserve">Уже 12 марта первая сотня кубанских казаков под руководством походного атамана полковника </w:t>
      </w:r>
      <w:r w:rsidR="002832FF" w:rsidRPr="00664453">
        <w:rPr>
          <w:sz w:val="28"/>
        </w:rPr>
        <w:t>Алексея Аникина приняла участие в боях с румыно-молдавскими националистами. До Аникина в Приднестровье уже побывали казаки во главе с походным атаманом Кубанской казачье</w:t>
      </w:r>
      <w:r w:rsidR="00F92F76">
        <w:rPr>
          <w:sz w:val="28"/>
        </w:rPr>
        <w:t>й</w:t>
      </w:r>
      <w:r w:rsidR="002832FF" w:rsidRPr="00664453">
        <w:rPr>
          <w:sz w:val="28"/>
        </w:rPr>
        <w:t xml:space="preserve"> Рады А.А. </w:t>
      </w:r>
      <w:proofErr w:type="spellStart"/>
      <w:r w:rsidR="002832FF" w:rsidRPr="00664453">
        <w:rPr>
          <w:sz w:val="28"/>
        </w:rPr>
        <w:t>Бабковым</w:t>
      </w:r>
      <w:proofErr w:type="spellEnd"/>
      <w:r w:rsidR="00E308BB" w:rsidRPr="00664453">
        <w:rPr>
          <w:sz w:val="28"/>
        </w:rPr>
        <w:t xml:space="preserve">. </w:t>
      </w:r>
    </w:p>
    <w:p w:rsidR="002A2A33" w:rsidRPr="00664453" w:rsidRDefault="00E308BB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>На смену сотне А.</w:t>
      </w:r>
      <w:r w:rsidR="00E50E54">
        <w:rPr>
          <w:sz w:val="28"/>
        </w:rPr>
        <w:t xml:space="preserve"> </w:t>
      </w:r>
      <w:r w:rsidRPr="00664453">
        <w:rPr>
          <w:sz w:val="28"/>
        </w:rPr>
        <w:t xml:space="preserve">Аникина прибыли казаки под командованием войскового старшины Н.П. </w:t>
      </w:r>
      <w:proofErr w:type="spellStart"/>
      <w:r w:rsidRPr="00664453">
        <w:rPr>
          <w:sz w:val="28"/>
        </w:rPr>
        <w:t>Майстрюкова</w:t>
      </w:r>
      <w:proofErr w:type="spellEnd"/>
      <w:r w:rsidRPr="00664453">
        <w:rPr>
          <w:sz w:val="28"/>
        </w:rPr>
        <w:t>.</w:t>
      </w:r>
      <w:r w:rsidR="002A2A33" w:rsidRPr="00664453">
        <w:rPr>
          <w:sz w:val="28"/>
        </w:rPr>
        <w:t xml:space="preserve"> </w:t>
      </w:r>
      <w:r w:rsidR="00F8410E" w:rsidRPr="00664453">
        <w:rPr>
          <w:sz w:val="28"/>
        </w:rPr>
        <w:t xml:space="preserve"> </w:t>
      </w:r>
      <w:r w:rsidR="00DE232A" w:rsidRPr="00664453">
        <w:rPr>
          <w:sz w:val="28"/>
        </w:rPr>
        <w:t xml:space="preserve">Всего в Приднестровье в 1992 году воевало </w:t>
      </w:r>
      <w:r w:rsidR="002A2A33" w:rsidRPr="00664453">
        <w:rPr>
          <w:sz w:val="28"/>
        </w:rPr>
        <w:t>около 200</w:t>
      </w:r>
      <w:r w:rsidR="00DE232A" w:rsidRPr="00664453">
        <w:rPr>
          <w:sz w:val="28"/>
        </w:rPr>
        <w:t xml:space="preserve"> кубанских казаков-добровольцев</w:t>
      </w:r>
      <w:r w:rsidR="002A2A33" w:rsidRPr="00664453">
        <w:rPr>
          <w:sz w:val="28"/>
        </w:rPr>
        <w:t xml:space="preserve">, некоторые </w:t>
      </w:r>
      <w:r w:rsidR="00F92F76">
        <w:rPr>
          <w:sz w:val="28"/>
        </w:rPr>
        <w:t xml:space="preserve">из </w:t>
      </w:r>
      <w:r w:rsidR="002A2A33" w:rsidRPr="00664453">
        <w:rPr>
          <w:sz w:val="28"/>
        </w:rPr>
        <w:t xml:space="preserve">отдали свои жизни за свободу </w:t>
      </w:r>
      <w:proofErr w:type="spellStart"/>
      <w:r w:rsidR="002A2A33" w:rsidRPr="00664453">
        <w:rPr>
          <w:sz w:val="28"/>
        </w:rPr>
        <w:t>Преднестровской</w:t>
      </w:r>
      <w:proofErr w:type="spellEnd"/>
      <w:r w:rsidR="002A2A33" w:rsidRPr="00664453">
        <w:rPr>
          <w:sz w:val="28"/>
        </w:rPr>
        <w:t xml:space="preserve"> республики. </w:t>
      </w:r>
    </w:p>
    <w:p w:rsidR="002A2A33" w:rsidRPr="00664453" w:rsidRDefault="002A2A33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>Первым в Приднестровье погиб Николай Петин - буквально на второй день военных действий, 15 марта 1992 года он был сражен пулей женщины-снайпера. Его похороны в Краснодаре выпали на первую субботу апреля. С тех пор именно первая суббота апреля стала датой ежегодных Приднестровских поминовений казаков.</w:t>
      </w:r>
    </w:p>
    <w:p w:rsidR="001E2CB2" w:rsidRPr="00664453" w:rsidRDefault="001E2CB2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26 марта 1992 года Александр </w:t>
      </w:r>
      <w:proofErr w:type="spellStart"/>
      <w:r w:rsidRPr="00664453">
        <w:rPr>
          <w:sz w:val="28"/>
        </w:rPr>
        <w:t>Берлизов</w:t>
      </w:r>
      <w:proofErr w:type="spellEnd"/>
      <w:r w:rsidRPr="00664453">
        <w:rPr>
          <w:sz w:val="28"/>
        </w:rPr>
        <w:t xml:space="preserve"> прибыл в Дубоссары на помощь братьям-казакам. Защищать своих было для Александра Евгеньевича делом чести. Накануне своего последнего боя он был чрезвычайн</w:t>
      </w:r>
      <w:r w:rsidR="00F92F76">
        <w:rPr>
          <w:sz w:val="28"/>
        </w:rPr>
        <w:t>о взволнован, будто предчувствовал</w:t>
      </w:r>
      <w:r w:rsidRPr="00664453">
        <w:rPr>
          <w:sz w:val="28"/>
        </w:rPr>
        <w:t xml:space="preserve"> приближающуюся смерть. Но не боялся её, а готовился принять как настоящий казак - с оружием в руках. Утром 31 марта во время боя у села Кошницы он был смертельно ранен выстрелом в спину. Упав на землю, успев сказать: «Вот и все...». Через год на могиле появился памятник со словами: «Он был казак и пал в бою. За нас, за Родину свою!».</w:t>
      </w:r>
    </w:p>
    <w:p w:rsidR="00C36C70" w:rsidRPr="00664453" w:rsidRDefault="003F7F83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lastRenderedPageBreak/>
        <w:t>В боях за освобождение города Бендеры - столицы Приднестровья - с</w:t>
      </w:r>
      <w:r w:rsidR="00C36C70" w:rsidRPr="00664453">
        <w:rPr>
          <w:sz w:val="28"/>
        </w:rPr>
        <w:t>ложил голову Валерий Татаренко, позднее казаки А. Антонов и С. Денисов.</w:t>
      </w:r>
    </w:p>
    <w:p w:rsidR="001E2CB2" w:rsidRDefault="00C36C70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Валерий Татаренко </w:t>
      </w:r>
      <w:r w:rsidR="003F7F83" w:rsidRPr="00664453">
        <w:rPr>
          <w:sz w:val="28"/>
        </w:rPr>
        <w:t>прошел Афганистан, был опытным гранатометчиком. В бою под Бендерами отделение, которым он командовал, приняло бой с ротой румын. Валерий выстрелом из гранатомета подбил бронетранспортер, затем подавил огонь вражеского пулеметчика. Румыны отступили, и отряд</w:t>
      </w:r>
      <w:r w:rsidR="00F92F76">
        <w:rPr>
          <w:sz w:val="28"/>
        </w:rPr>
        <w:t xml:space="preserve"> казаков</w:t>
      </w:r>
      <w:r w:rsidR="003F7F83" w:rsidRPr="00664453">
        <w:rPr>
          <w:sz w:val="28"/>
        </w:rPr>
        <w:t xml:space="preserve">, погрузившись на БТР, ворвался в Бендеры. По броне ударила граната, выпущенная из </w:t>
      </w:r>
      <w:proofErr w:type="spellStart"/>
      <w:r w:rsidR="003F7F83" w:rsidRPr="00664453">
        <w:rPr>
          <w:sz w:val="28"/>
        </w:rPr>
        <w:t>подствольника</w:t>
      </w:r>
      <w:proofErr w:type="spellEnd"/>
      <w:r w:rsidR="003F7F83" w:rsidRPr="00664453">
        <w:rPr>
          <w:sz w:val="28"/>
        </w:rPr>
        <w:t>, взрывной волной Валерия сбросило с машины. Поднявшись, он догнал БТР, взобрался на борт и тут же вторым выстрелом из гранатомета был смертельно ранен. По пути в госпиталь Валерий скончался.</w:t>
      </w:r>
    </w:p>
    <w:p w:rsidR="00F92F76" w:rsidRPr="00664453" w:rsidRDefault="00F92F76" w:rsidP="00664453">
      <w:pPr>
        <w:pStyle w:val="a3"/>
        <w:ind w:firstLine="567"/>
        <w:contextualSpacing/>
        <w:jc w:val="both"/>
        <w:rPr>
          <w:sz w:val="28"/>
        </w:rPr>
      </w:pPr>
    </w:p>
    <w:p w:rsidR="009373EE" w:rsidRPr="00664453" w:rsidRDefault="00BD44A7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После приднестровских событий казаки выступили с поддержкой абхазов в грузино-абхазской войне 1992-1993 гг. </w:t>
      </w:r>
    </w:p>
    <w:p w:rsidR="0053080F" w:rsidRPr="00664453" w:rsidRDefault="009373EE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>В августе 1992 года политическое противостояние между Верховным Советом Абхазии и руководством Грузии переросло в серию вооружённых столкновений в связи с вводом на территорию Абхазии сил Национальной гвардии Грузии. Боевые действия между грузинскими и абхазскими формированиями, которых поддержали многочисленные добровольцы с Северного Кавказа, продолжались с</w:t>
      </w:r>
      <w:r w:rsidR="0053080F" w:rsidRPr="00664453">
        <w:rPr>
          <w:sz w:val="28"/>
        </w:rPr>
        <w:t xml:space="preserve"> переменным успехом больше года.</w:t>
      </w:r>
    </w:p>
    <w:p w:rsidR="00BD44A7" w:rsidRPr="00664453" w:rsidRDefault="00BD44A7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Поддержка казаками абхазов объяснялась рядом факторов, среди которых общие культурные и исторические традиции русского и абхазского народов, общие этнические корни абхазов и </w:t>
      </w:r>
      <w:proofErr w:type="spellStart"/>
      <w:r w:rsidRPr="00664453">
        <w:rPr>
          <w:sz w:val="28"/>
        </w:rPr>
        <w:t>адыгов</w:t>
      </w:r>
      <w:proofErr w:type="spellEnd"/>
      <w:r w:rsidRPr="00664453">
        <w:rPr>
          <w:sz w:val="28"/>
        </w:rPr>
        <w:t>, с которыми у казаков сложились дружеские отношения. Важным также стал приграничный аспект: грузино-абхазский конфликт развивался непосредственно вблизи границы России в Краснодарском крае.</w:t>
      </w:r>
    </w:p>
    <w:p w:rsidR="00323995" w:rsidRPr="00664453" w:rsidRDefault="00BD44A7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В боевых действиях в Абхазии участвовало более полутора тысяч казаков, в основном кубанцев. Многие из них сложили свои головы в боях за правое дело. </w:t>
      </w:r>
    </w:p>
    <w:p w:rsidR="00BD44A7" w:rsidRPr="00664453" w:rsidRDefault="00BD44A7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Об Анатолии Сидоренко и о подвиге, который он совершил, подробно рассказано в различных источниках информации. Из них мы узнаём, что Анатолий Сидоренко, являясь командиром боевого подразделения из числа добровольцев, был примером личного героизма и мужества для молодых воинов всех национальностей. Он в числе первых спешил на зов попавших в беду людей. Сам воевал храбро и разумно, учил тому же своих подчинённых. По характеру А.А. Сидоренко был чутким и внимательным к сослуживцам, но вместе с тем требовательным и строгим. Сохраняя самообладание в экстремальных ситуациях, действовал решительно и отважно. </w:t>
      </w:r>
    </w:p>
    <w:p w:rsidR="00BD44A7" w:rsidRPr="00664453" w:rsidRDefault="00BD44A7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t xml:space="preserve">Анатолий Сидоренко был одним из самых активных участников возрождения казачества на Кубани. С августа 1992 года по апрель 1993 года войсковой старшина Сидоренко в рядах добровольцев принял участие в Отечественной войне народа Абхазии. В апреле 1993 года был назначен заместителем коменданта военного гарнизона </w:t>
      </w:r>
      <w:proofErr w:type="spellStart"/>
      <w:r w:rsidRPr="00664453">
        <w:rPr>
          <w:sz w:val="28"/>
        </w:rPr>
        <w:t>Гадаутского</w:t>
      </w:r>
      <w:proofErr w:type="spellEnd"/>
      <w:r w:rsidRPr="00664453">
        <w:rPr>
          <w:sz w:val="28"/>
        </w:rPr>
        <w:t xml:space="preserve"> района, а затем заместителем военного коменданта города </w:t>
      </w:r>
      <w:proofErr w:type="spellStart"/>
      <w:r w:rsidRPr="00664453">
        <w:rPr>
          <w:sz w:val="28"/>
        </w:rPr>
        <w:t>Сухум</w:t>
      </w:r>
      <w:proofErr w:type="spellEnd"/>
      <w:r w:rsidRPr="00664453">
        <w:rPr>
          <w:sz w:val="28"/>
        </w:rPr>
        <w:t xml:space="preserve">. </w:t>
      </w:r>
    </w:p>
    <w:p w:rsidR="00BD44A7" w:rsidRDefault="00BD44A7" w:rsidP="00664453">
      <w:pPr>
        <w:pStyle w:val="a3"/>
        <w:ind w:firstLine="567"/>
        <w:contextualSpacing/>
        <w:jc w:val="both"/>
        <w:rPr>
          <w:sz w:val="28"/>
        </w:rPr>
      </w:pPr>
      <w:r w:rsidRPr="00664453">
        <w:rPr>
          <w:sz w:val="28"/>
        </w:rPr>
        <w:lastRenderedPageBreak/>
        <w:t xml:space="preserve">10 ноября 1993 года. В </w:t>
      </w:r>
      <w:proofErr w:type="spellStart"/>
      <w:r w:rsidRPr="00664453">
        <w:rPr>
          <w:sz w:val="28"/>
        </w:rPr>
        <w:t>Сухуме</w:t>
      </w:r>
      <w:proofErr w:type="spellEnd"/>
      <w:r w:rsidRPr="00664453">
        <w:rPr>
          <w:sz w:val="28"/>
        </w:rPr>
        <w:t xml:space="preserve"> </w:t>
      </w:r>
      <w:r w:rsidR="00F92F76">
        <w:rPr>
          <w:sz w:val="28"/>
        </w:rPr>
        <w:t xml:space="preserve">проводится </w:t>
      </w:r>
      <w:r w:rsidRPr="00664453">
        <w:rPr>
          <w:sz w:val="28"/>
        </w:rPr>
        <w:t>праздник – День милиции, неделя после победы и первый праздник после войны. Праздничное совещание в комендатуре прервали крики пьяного буяна, увешанного оружием и гранатами. Он требовал немедленно выпустить из-под стражи своих собутыльников. В качестве аргумента вытянул руку. Предохранительные кольца гранат на пальцах. Под крики злоумышленника улица заполнилась народом. Бойцы ОМОН приготовились стрелять: ситуация становилась слишком опасной. Анатолий, остановив подчинённых, сам шагнул навстречу преступнику. Под взглядом казачьего атамана дебошир притих, стал по одной отдавать гранаты. Последняя, четвёртая, стала роковой. За 4 секунды до взрыва Анатолий успел подхватить падающую гранату с извлечённой предохранительной чекой и, крикнув «Ложись!», накрыл её собой. За проявленное мужество и героизм Анатолий Сидоренко был удостоен высокого звания Герой Республики Абхазия (посмертно)</w:t>
      </w:r>
      <w:r w:rsidR="00664453" w:rsidRPr="00664453">
        <w:rPr>
          <w:sz w:val="28"/>
        </w:rPr>
        <w:t>.</w:t>
      </w:r>
      <w:r w:rsidR="00F92F76">
        <w:rPr>
          <w:sz w:val="28"/>
        </w:rPr>
        <w:t xml:space="preserve"> Похоронили А. Сидоренко рядом с могилами А. </w:t>
      </w:r>
      <w:proofErr w:type="spellStart"/>
      <w:r w:rsidR="00F92F76">
        <w:rPr>
          <w:sz w:val="28"/>
        </w:rPr>
        <w:t>Берлизова</w:t>
      </w:r>
      <w:proofErr w:type="spellEnd"/>
      <w:r w:rsidR="00F92F76">
        <w:rPr>
          <w:sz w:val="28"/>
        </w:rPr>
        <w:t xml:space="preserve"> и Н. Петина.</w:t>
      </w:r>
    </w:p>
    <w:p w:rsidR="00E50E54" w:rsidRDefault="00E50E54" w:rsidP="00664453">
      <w:pPr>
        <w:pStyle w:val="a3"/>
        <w:ind w:firstLine="567"/>
        <w:contextualSpacing/>
        <w:jc w:val="both"/>
        <w:rPr>
          <w:sz w:val="28"/>
        </w:rPr>
      </w:pPr>
    </w:p>
    <w:p w:rsidR="00E50E54" w:rsidRDefault="00E50E54" w:rsidP="00664453">
      <w:pPr>
        <w:pStyle w:val="a3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Ежегодно в первую субботу апреля месяца на Славянском кладбище города Краснодара возле могил А. </w:t>
      </w:r>
      <w:proofErr w:type="spellStart"/>
      <w:r>
        <w:rPr>
          <w:sz w:val="28"/>
        </w:rPr>
        <w:t>Берлизова</w:t>
      </w:r>
      <w:proofErr w:type="spellEnd"/>
      <w:r>
        <w:rPr>
          <w:sz w:val="28"/>
        </w:rPr>
        <w:t xml:space="preserve">, Н. Петина и А. Сидоренко казаки Кубанского казачьего войска проводят </w:t>
      </w:r>
      <w:proofErr w:type="spellStart"/>
      <w:r>
        <w:rPr>
          <w:sz w:val="28"/>
        </w:rPr>
        <w:t>Приднестровско</w:t>
      </w:r>
      <w:proofErr w:type="spellEnd"/>
      <w:r>
        <w:rPr>
          <w:sz w:val="28"/>
        </w:rPr>
        <w:t>-Абхазские поминовения.</w:t>
      </w:r>
    </w:p>
    <w:p w:rsidR="00E50E54" w:rsidRDefault="00E50E54" w:rsidP="00664453">
      <w:pPr>
        <w:pStyle w:val="a3"/>
        <w:ind w:firstLine="567"/>
        <w:contextualSpacing/>
        <w:jc w:val="both"/>
        <w:rPr>
          <w:sz w:val="28"/>
        </w:rPr>
      </w:pPr>
      <w:r>
        <w:rPr>
          <w:sz w:val="28"/>
        </w:rPr>
        <w:t>В мероприятии принимают участие родственники погибших казаков, которым ежегодно вручается материальная помощь от атамана Кубанского казачьего войска.</w:t>
      </w:r>
    </w:p>
    <w:p w:rsidR="00F92F76" w:rsidRPr="00664453" w:rsidRDefault="00F92F76" w:rsidP="00664453">
      <w:pPr>
        <w:pStyle w:val="a3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В рамках мероприятия проводится панихида по убиенным казакам, к могилам возлагаются траурные венки и цветы. В мероприятии принимают участие казаки, принимавшие участие в боевых действия </w:t>
      </w:r>
      <w:proofErr w:type="gramStart"/>
      <w:r>
        <w:rPr>
          <w:sz w:val="28"/>
        </w:rPr>
        <w:t>в  Приднестровье</w:t>
      </w:r>
      <w:proofErr w:type="gramEnd"/>
      <w:r>
        <w:rPr>
          <w:sz w:val="28"/>
        </w:rPr>
        <w:t>.</w:t>
      </w:r>
      <w:bookmarkStart w:id="0" w:name="_GoBack"/>
      <w:bookmarkEnd w:id="0"/>
    </w:p>
    <w:p w:rsidR="00324B94" w:rsidRPr="001F5FBA" w:rsidRDefault="00324B94" w:rsidP="00BD44A7">
      <w:pPr>
        <w:jc w:val="center"/>
        <w:rPr>
          <w:b/>
        </w:rPr>
      </w:pPr>
    </w:p>
    <w:p w:rsidR="00F8410E" w:rsidRPr="001F5FBA" w:rsidRDefault="00F8410E">
      <w:pPr>
        <w:jc w:val="center"/>
        <w:rPr>
          <w:b/>
        </w:rPr>
      </w:pPr>
    </w:p>
    <w:sectPr w:rsidR="00F8410E" w:rsidRPr="001F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E9"/>
    <w:rsid w:val="0013730B"/>
    <w:rsid w:val="001E2CB2"/>
    <w:rsid w:val="001F5FBA"/>
    <w:rsid w:val="002832FF"/>
    <w:rsid w:val="002A2A33"/>
    <w:rsid w:val="00323995"/>
    <w:rsid w:val="00324B94"/>
    <w:rsid w:val="003F7F83"/>
    <w:rsid w:val="0053080F"/>
    <w:rsid w:val="00537848"/>
    <w:rsid w:val="00664453"/>
    <w:rsid w:val="006B2BD7"/>
    <w:rsid w:val="00726D5E"/>
    <w:rsid w:val="0081135C"/>
    <w:rsid w:val="009373EE"/>
    <w:rsid w:val="00B071AA"/>
    <w:rsid w:val="00BD44A7"/>
    <w:rsid w:val="00BE06D8"/>
    <w:rsid w:val="00C36C70"/>
    <w:rsid w:val="00D17E38"/>
    <w:rsid w:val="00DE232A"/>
    <w:rsid w:val="00E308BB"/>
    <w:rsid w:val="00E50E54"/>
    <w:rsid w:val="00E67361"/>
    <w:rsid w:val="00E931FB"/>
    <w:rsid w:val="00F600E9"/>
    <w:rsid w:val="00F8410E"/>
    <w:rsid w:val="00F9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BDB075-CCE1-46D9-B470-AA0BDB44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44A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0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7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Лысов Виталий Сергеевич</cp:lastModifiedBy>
  <cp:revision>4</cp:revision>
  <cp:lastPrinted>2016-11-29T16:40:00Z</cp:lastPrinted>
  <dcterms:created xsi:type="dcterms:W3CDTF">2016-11-28T15:09:00Z</dcterms:created>
  <dcterms:modified xsi:type="dcterms:W3CDTF">2016-12-12T12:28:00Z</dcterms:modified>
</cp:coreProperties>
</file>